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354" w:rsidRDefault="00406354">
      <w:pPr>
        <w:rPr>
          <w:b/>
          <w:sz w:val="24"/>
          <w:szCs w:val="24"/>
        </w:rPr>
      </w:pPr>
    </w:p>
    <w:p w:rsidR="00EB0ECB" w:rsidRPr="004C1DC3" w:rsidRDefault="004C1DC3" w:rsidP="005C45E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</w:t>
      </w:r>
      <w:r w:rsidR="00703C28" w:rsidRPr="002468C3">
        <w:rPr>
          <w:b/>
          <w:sz w:val="24"/>
          <w:szCs w:val="24"/>
        </w:rPr>
        <w:t>Taxes and Deductions</w:t>
      </w:r>
      <w:r>
        <w:rPr>
          <w:b/>
          <w:sz w:val="24"/>
          <w:szCs w:val="24"/>
        </w:rPr>
        <w:t xml:space="preserve">                                </w:t>
      </w:r>
      <w:r w:rsidRPr="004C1DC3">
        <w:rPr>
          <w:sz w:val="24"/>
          <w:szCs w:val="24"/>
        </w:rPr>
        <w:t xml:space="preserve">          /10</w:t>
      </w:r>
    </w:p>
    <w:p w:rsidR="00703C28" w:rsidRDefault="00703C28"/>
    <w:p w:rsidR="00703C28" w:rsidRDefault="003F29DD" w:rsidP="00703C28">
      <w:pPr>
        <w:pStyle w:val="ListParagraph"/>
        <w:numPr>
          <w:ilvl w:val="0"/>
          <w:numId w:val="1"/>
        </w:numPr>
      </w:pPr>
      <w:r>
        <w:t>After exemptions, c</w:t>
      </w:r>
      <w:r w:rsidR="00703C28">
        <w:t>alculate how much tax (at 15%) will be taken off a pay check of:</w:t>
      </w:r>
    </w:p>
    <w:p w:rsidR="00703C28" w:rsidRDefault="00703C28" w:rsidP="00703C28">
      <w:pPr>
        <w:pStyle w:val="ListParagraph"/>
        <w:numPr>
          <w:ilvl w:val="0"/>
          <w:numId w:val="2"/>
        </w:numPr>
      </w:pPr>
      <w:r>
        <w:t>$1224.00</w:t>
      </w:r>
      <w:r>
        <w:tab/>
      </w:r>
      <w:r>
        <w:tab/>
      </w:r>
      <w:r>
        <w:tab/>
      </w:r>
      <w:r>
        <w:tab/>
      </w:r>
      <w:r>
        <w:tab/>
        <w:t>b) $1070.40</w:t>
      </w:r>
    </w:p>
    <w:p w:rsidR="00703C28" w:rsidRDefault="00703C28" w:rsidP="00703C28"/>
    <w:p w:rsidR="002468C3" w:rsidRDefault="002468C3" w:rsidP="00703C28"/>
    <w:p w:rsidR="002468C3" w:rsidRDefault="002468C3" w:rsidP="00703C28"/>
    <w:p w:rsidR="00703C28" w:rsidRDefault="003F29DD" w:rsidP="00703C28">
      <w:pPr>
        <w:pStyle w:val="ListParagraph"/>
        <w:numPr>
          <w:ilvl w:val="0"/>
          <w:numId w:val="1"/>
        </w:numPr>
      </w:pPr>
      <w:r>
        <w:t>After exemptions, c</w:t>
      </w:r>
      <w:r w:rsidR="00703C28">
        <w:t>alculate how much employment insurance (at 1.5%) will be taken off each pay check:</w:t>
      </w:r>
    </w:p>
    <w:p w:rsidR="00703C28" w:rsidRDefault="00703C28" w:rsidP="00703C28">
      <w:pPr>
        <w:pStyle w:val="ListParagraph"/>
        <w:numPr>
          <w:ilvl w:val="0"/>
          <w:numId w:val="3"/>
        </w:numPr>
      </w:pPr>
      <w:r>
        <w:t>$1224.00</w:t>
      </w:r>
      <w:r>
        <w:tab/>
      </w:r>
      <w:r>
        <w:tab/>
      </w:r>
      <w:r>
        <w:tab/>
      </w:r>
      <w:r>
        <w:tab/>
      </w:r>
      <w:r>
        <w:tab/>
        <w:t>b) $1070.40</w:t>
      </w:r>
    </w:p>
    <w:p w:rsidR="00703C28" w:rsidRDefault="00703C28" w:rsidP="00703C28"/>
    <w:p w:rsidR="002468C3" w:rsidRDefault="002468C3" w:rsidP="00703C28"/>
    <w:p w:rsidR="002468C3" w:rsidRDefault="002468C3" w:rsidP="00703C28"/>
    <w:p w:rsidR="00D55AAA" w:rsidRDefault="003F29DD" w:rsidP="00D55AAA">
      <w:pPr>
        <w:pStyle w:val="ListParagraph"/>
        <w:numPr>
          <w:ilvl w:val="0"/>
          <w:numId w:val="1"/>
        </w:numPr>
      </w:pPr>
      <w:r>
        <w:t>After exemptions, c</w:t>
      </w:r>
      <w:r w:rsidR="00D55AAA">
        <w:t>alculate how much CPP (at 4.95%) will be taken off each pay check:</w:t>
      </w:r>
    </w:p>
    <w:p w:rsidR="00703C28" w:rsidRDefault="00D55AAA" w:rsidP="00D55AAA">
      <w:pPr>
        <w:pStyle w:val="ListParagraph"/>
        <w:numPr>
          <w:ilvl w:val="0"/>
          <w:numId w:val="4"/>
        </w:numPr>
      </w:pPr>
      <w:r>
        <w:t>$1224.00</w:t>
      </w:r>
      <w:r>
        <w:tab/>
      </w:r>
      <w:r>
        <w:tab/>
      </w:r>
      <w:r>
        <w:tab/>
      </w:r>
      <w:r>
        <w:tab/>
      </w:r>
      <w:r>
        <w:tab/>
        <w:t>b) $1070.40</w:t>
      </w:r>
    </w:p>
    <w:p w:rsidR="00D55AAA" w:rsidRDefault="00D55AAA" w:rsidP="00D55AAA"/>
    <w:p w:rsidR="002468C3" w:rsidRDefault="002468C3" w:rsidP="00D55AAA"/>
    <w:p w:rsidR="002468C3" w:rsidRDefault="002468C3" w:rsidP="00D55AAA"/>
    <w:p w:rsidR="00D55AAA" w:rsidRPr="00D55AAA" w:rsidRDefault="00D55AAA" w:rsidP="00D55AAA">
      <w:pPr>
        <w:pStyle w:val="ListParagraph"/>
        <w:numPr>
          <w:ilvl w:val="0"/>
          <w:numId w:val="1"/>
        </w:numPr>
      </w:pPr>
      <w:proofErr w:type="spellStart"/>
      <w:r>
        <w:rPr>
          <w:rFonts w:cs="Arial"/>
          <w:color w:val="000000"/>
        </w:rPr>
        <w:t>Sunny’s</w:t>
      </w:r>
      <w:proofErr w:type="spellEnd"/>
      <w:r>
        <w:rPr>
          <w:rFonts w:cs="Arial"/>
          <w:color w:val="000000"/>
        </w:rPr>
        <w:t xml:space="preserve"> Gross Pay is $1236 semi-monthly.  His</w:t>
      </w:r>
      <w:r w:rsidRPr="00D55AAA">
        <w:rPr>
          <w:rFonts w:cs="Arial"/>
          <w:color w:val="000000"/>
        </w:rPr>
        <w:t xml:space="preserve"> employer deducts 15% for Income tax, 2% for EI, and 5% for</w:t>
      </w:r>
      <w:r>
        <w:rPr>
          <w:rFonts w:cs="Arial"/>
          <w:color w:val="000000"/>
        </w:rPr>
        <w:t xml:space="preserve"> CPP.  Calculate his </w:t>
      </w:r>
      <w:r w:rsidRPr="00D55AAA">
        <w:rPr>
          <w:rFonts w:cs="Arial"/>
          <w:color w:val="000000"/>
        </w:rPr>
        <w:t>Net Pay.</w:t>
      </w:r>
    </w:p>
    <w:p w:rsidR="00D55AAA" w:rsidRDefault="00D55AAA" w:rsidP="00D55AAA"/>
    <w:p w:rsidR="002468C3" w:rsidRDefault="002468C3" w:rsidP="00D55AAA"/>
    <w:p w:rsidR="002468C3" w:rsidRDefault="002468C3" w:rsidP="00D55AAA"/>
    <w:p w:rsidR="002468C3" w:rsidRDefault="002468C3" w:rsidP="00D55AAA"/>
    <w:p w:rsidR="002468C3" w:rsidRDefault="002468C3" w:rsidP="00D55AAA"/>
    <w:p w:rsidR="002468C3" w:rsidRDefault="002468C3" w:rsidP="00D55AAA"/>
    <w:p w:rsidR="002468C3" w:rsidRDefault="002468C3" w:rsidP="00D55AAA"/>
    <w:p w:rsidR="00406354" w:rsidRDefault="00406354" w:rsidP="00D55AAA"/>
    <w:p w:rsidR="00406354" w:rsidRDefault="00406354" w:rsidP="00D55AAA"/>
    <w:p w:rsidR="00D55AAA" w:rsidRDefault="00D55AAA" w:rsidP="00D55AAA">
      <w:r>
        <w:lastRenderedPageBreak/>
        <w:t>Use the following chart to answer the following questions:</w:t>
      </w:r>
    </w:p>
    <w:p w:rsidR="00D55AAA" w:rsidRPr="00D55AAA" w:rsidRDefault="00D55AAA" w:rsidP="00D55AAA">
      <w:pPr>
        <w:spacing w:after="0" w:line="240" w:lineRule="auto"/>
        <w:rPr>
          <w:rFonts w:eastAsia="Times New Roman" w:cs="Times New Roman"/>
        </w:rPr>
      </w:pPr>
      <w:r w:rsidRPr="00D55AAA">
        <w:rPr>
          <w:rFonts w:eastAsia="Times New Roman" w:cs="Arial"/>
          <w:color w:val="000000"/>
        </w:rPr>
        <w:t>Canad</w:t>
      </w:r>
      <w:r w:rsidR="003F29DD">
        <w:rPr>
          <w:rFonts w:eastAsia="Times New Roman" w:cs="Arial"/>
          <w:color w:val="000000"/>
        </w:rPr>
        <w:t>ian Income tax brackets for 2019</w:t>
      </w:r>
      <w:r w:rsidRPr="00D55AAA">
        <w:rPr>
          <w:rFonts w:eastAsia="Times New Roman" w:cs="Arial"/>
          <w:color w:val="000000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1"/>
        <w:gridCol w:w="966"/>
      </w:tblGrid>
      <w:tr w:rsidR="00D55AAA" w:rsidRPr="00D55AAA" w:rsidTr="00D55AAA">
        <w:trPr>
          <w:trHeight w:val="34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Annual Gross Income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Tax Rate</w:t>
            </w:r>
          </w:p>
        </w:tc>
      </w:tr>
      <w:tr w:rsidR="00D55AAA" w:rsidRPr="00D55AAA" w:rsidTr="00D55AAA">
        <w:trPr>
          <w:trHeight w:val="1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3F29DD" w:rsidP="00D55AAA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color w:val="000000"/>
              </w:rPr>
              <w:t>$47,</w:t>
            </w:r>
            <w:r w:rsidR="00D55AAA" w:rsidRPr="00D55AAA">
              <w:rPr>
                <w:rFonts w:eastAsia="Times New Roman" w:cs="Arial"/>
                <w:color w:val="000000"/>
              </w:rPr>
              <w:t>6</w:t>
            </w:r>
            <w:r>
              <w:rPr>
                <w:rFonts w:eastAsia="Times New Roman" w:cs="Arial"/>
                <w:color w:val="000000"/>
              </w:rPr>
              <w:t>30</w:t>
            </w:r>
            <w:r w:rsidR="00D55AAA" w:rsidRPr="00D55AAA">
              <w:rPr>
                <w:rFonts w:eastAsia="Times New Roman" w:cs="Arial"/>
                <w:color w:val="000000"/>
              </w:rPr>
              <w:t xml:space="preserve"> or less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15%</w:t>
            </w:r>
          </w:p>
        </w:tc>
      </w:tr>
      <w:tr w:rsidR="00D55AAA" w:rsidRPr="00D55AAA" w:rsidTr="00D55AAA">
        <w:trPr>
          <w:trHeight w:val="19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3F29DD" w:rsidP="003F29DD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color w:val="000000"/>
              </w:rPr>
              <w:t>$47,630 to $95</w:t>
            </w:r>
            <w:r w:rsidR="00D55AAA" w:rsidRPr="00D55AAA">
              <w:rPr>
                <w:rFonts w:eastAsia="Times New Roman" w:cs="Arial"/>
                <w:color w:val="000000"/>
              </w:rPr>
              <w:t>,</w:t>
            </w:r>
            <w:r>
              <w:rPr>
                <w:rFonts w:eastAsia="Times New Roman" w:cs="Arial"/>
                <w:color w:val="000000"/>
              </w:rPr>
              <w:t>259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20.5%</w:t>
            </w:r>
          </w:p>
        </w:tc>
      </w:tr>
      <w:tr w:rsidR="00D55AAA" w:rsidRPr="00D55AAA" w:rsidTr="00D55AAA">
        <w:trPr>
          <w:trHeight w:val="3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3F29DD" w:rsidP="003F29DD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color w:val="000000"/>
              </w:rPr>
              <w:t>$95</w:t>
            </w:r>
            <w:r w:rsidRPr="00D55AAA">
              <w:rPr>
                <w:rFonts w:eastAsia="Times New Roman" w:cs="Arial"/>
                <w:color w:val="000000"/>
              </w:rPr>
              <w:t>,</w:t>
            </w:r>
            <w:r>
              <w:rPr>
                <w:rFonts w:eastAsia="Times New Roman" w:cs="Arial"/>
                <w:color w:val="000000"/>
              </w:rPr>
              <w:t>259to $147</w:t>
            </w:r>
            <w:r w:rsidR="00D55AAA" w:rsidRPr="00D55AAA">
              <w:rPr>
                <w:rFonts w:eastAsia="Times New Roman" w:cs="Arial"/>
                <w:color w:val="000000"/>
              </w:rPr>
              <w:t>,</w:t>
            </w:r>
            <w:r>
              <w:rPr>
                <w:rFonts w:eastAsia="Times New Roman" w:cs="Arial"/>
                <w:color w:val="000000"/>
              </w:rPr>
              <w:t>667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26%</w:t>
            </w:r>
          </w:p>
        </w:tc>
      </w:tr>
      <w:tr w:rsidR="00D55AAA" w:rsidRPr="00D55AAA" w:rsidTr="00D55AAA">
        <w:trPr>
          <w:trHeight w:val="4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3F29DD" w:rsidP="00D55AAA">
            <w:pPr>
              <w:spacing w:after="0" w:line="240" w:lineRule="auto"/>
              <w:rPr>
                <w:rFonts w:eastAsia="Times New Roman" w:cs="Times New Roman"/>
              </w:rPr>
            </w:pPr>
            <w:r>
              <w:rPr>
                <w:rFonts w:eastAsia="Times New Roman" w:cs="Arial"/>
                <w:color w:val="000000"/>
              </w:rPr>
              <w:t>$147</w:t>
            </w:r>
            <w:r w:rsidRPr="00D55AAA">
              <w:rPr>
                <w:rFonts w:eastAsia="Times New Roman" w:cs="Arial"/>
                <w:color w:val="000000"/>
              </w:rPr>
              <w:t>,</w:t>
            </w:r>
            <w:r>
              <w:rPr>
                <w:rFonts w:eastAsia="Times New Roman" w:cs="Arial"/>
                <w:color w:val="000000"/>
              </w:rPr>
              <w:t>667to $210,371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29%</w:t>
            </w:r>
          </w:p>
        </w:tc>
      </w:tr>
      <w:tr w:rsidR="00D55AAA" w:rsidRPr="00D55AAA" w:rsidTr="00D55AAA">
        <w:trPr>
          <w:trHeight w:val="1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 xml:space="preserve">More than </w:t>
            </w:r>
            <w:r w:rsidR="003F29DD">
              <w:rPr>
                <w:rFonts w:eastAsia="Times New Roman" w:cs="Arial"/>
                <w:color w:val="000000"/>
              </w:rPr>
              <w:t>$210,371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55AAA" w:rsidRPr="00D55AAA" w:rsidRDefault="00D55AAA" w:rsidP="00D55AAA">
            <w:pPr>
              <w:spacing w:after="0" w:line="240" w:lineRule="auto"/>
              <w:rPr>
                <w:rFonts w:eastAsia="Times New Roman" w:cs="Times New Roman"/>
              </w:rPr>
            </w:pPr>
            <w:r w:rsidRPr="00D55AAA">
              <w:rPr>
                <w:rFonts w:eastAsia="Times New Roman" w:cs="Arial"/>
                <w:color w:val="000000"/>
              </w:rPr>
              <w:t>33%</w:t>
            </w:r>
          </w:p>
        </w:tc>
      </w:tr>
    </w:tbl>
    <w:p w:rsidR="00D55AAA" w:rsidRPr="00D55AAA" w:rsidRDefault="00D55AAA" w:rsidP="00D55AAA">
      <w:pPr>
        <w:spacing w:after="0" w:line="240" w:lineRule="auto"/>
        <w:rPr>
          <w:rFonts w:eastAsia="Times New Roman" w:cs="Times New Roman"/>
        </w:rPr>
      </w:pPr>
    </w:p>
    <w:p w:rsidR="00D55AAA" w:rsidRPr="00D55AAA" w:rsidRDefault="00D55AAA" w:rsidP="00D55AAA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="Arial"/>
          <w:color w:val="000000"/>
        </w:rPr>
      </w:pPr>
      <w:r w:rsidRPr="00D55AAA">
        <w:rPr>
          <w:rFonts w:eastAsia="Times New Roman" w:cs="Arial"/>
          <w:color w:val="000000"/>
        </w:rPr>
        <w:t xml:space="preserve">Calculate the amount of </w:t>
      </w:r>
      <w:r w:rsidR="002468C3">
        <w:rPr>
          <w:rFonts w:eastAsia="Times New Roman" w:cs="Arial"/>
          <w:color w:val="000000"/>
        </w:rPr>
        <w:t xml:space="preserve">income </w:t>
      </w:r>
      <w:r w:rsidRPr="00D55AAA">
        <w:rPr>
          <w:rFonts w:eastAsia="Times New Roman" w:cs="Arial"/>
          <w:color w:val="000000"/>
        </w:rPr>
        <w:t xml:space="preserve">tax </w:t>
      </w:r>
      <w:r w:rsidR="002468C3">
        <w:rPr>
          <w:rFonts w:eastAsia="Times New Roman" w:cs="Arial"/>
          <w:color w:val="000000"/>
        </w:rPr>
        <w:t xml:space="preserve">owed </w:t>
      </w:r>
      <w:r w:rsidRPr="00D55AAA">
        <w:rPr>
          <w:rFonts w:eastAsia="Times New Roman" w:cs="Arial"/>
          <w:color w:val="000000"/>
        </w:rPr>
        <w:t>for the following annual Gross Incomes</w:t>
      </w:r>
      <w:r w:rsidR="003F29DD">
        <w:rPr>
          <w:rFonts w:eastAsia="Times New Roman" w:cs="Arial"/>
          <w:color w:val="000000"/>
        </w:rPr>
        <w:t xml:space="preserve"> after exemptions</w:t>
      </w:r>
      <w:r w:rsidRPr="00D55AAA">
        <w:rPr>
          <w:rFonts w:eastAsia="Times New Roman" w:cs="Arial"/>
          <w:color w:val="000000"/>
        </w:rPr>
        <w:t>:</w:t>
      </w:r>
    </w:p>
    <w:p w:rsidR="00D55AAA" w:rsidRDefault="00D55AAA" w:rsidP="00D55AAA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$43 295.00</w:t>
      </w:r>
    </w:p>
    <w:p w:rsidR="002468C3" w:rsidRPr="00992D7A" w:rsidRDefault="002468C3" w:rsidP="00992D7A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pStyle w:val="ListParagraph"/>
        <w:spacing w:after="0" w:line="240" w:lineRule="auto"/>
        <w:ind w:left="1080"/>
        <w:rPr>
          <w:rFonts w:eastAsia="Times New Roman" w:cs="Times New Roman"/>
        </w:rPr>
      </w:pPr>
    </w:p>
    <w:p w:rsidR="002468C3" w:rsidRDefault="002468C3" w:rsidP="002468C3">
      <w:pPr>
        <w:pStyle w:val="ListParagraph"/>
        <w:spacing w:after="0" w:line="240" w:lineRule="auto"/>
        <w:ind w:left="1080"/>
        <w:rPr>
          <w:rFonts w:eastAsia="Times New Roman" w:cs="Times New Roman"/>
        </w:rPr>
      </w:pPr>
    </w:p>
    <w:p w:rsidR="002468C3" w:rsidRDefault="002468C3" w:rsidP="002468C3">
      <w:pPr>
        <w:pStyle w:val="ListParagraph"/>
        <w:spacing w:after="0" w:line="240" w:lineRule="auto"/>
        <w:ind w:left="1080"/>
        <w:rPr>
          <w:rFonts w:eastAsia="Times New Roman" w:cs="Times New Roman"/>
        </w:rPr>
      </w:pPr>
    </w:p>
    <w:p w:rsidR="00D55AAA" w:rsidRDefault="00D55AAA" w:rsidP="00D55AAA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$56 232.45</w:t>
      </w: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2468C3" w:rsidRPr="002468C3" w:rsidRDefault="002468C3" w:rsidP="002468C3">
      <w:pPr>
        <w:spacing w:after="0" w:line="240" w:lineRule="auto"/>
        <w:rPr>
          <w:rFonts w:eastAsia="Times New Roman" w:cs="Times New Roman"/>
        </w:rPr>
      </w:pPr>
    </w:p>
    <w:p w:rsidR="00D55AAA" w:rsidRPr="00D55AAA" w:rsidRDefault="00D55AAA" w:rsidP="00D55AAA">
      <w:pPr>
        <w:pStyle w:val="ListParagraph"/>
        <w:numPr>
          <w:ilvl w:val="0"/>
          <w:numId w:val="5"/>
        </w:numPr>
        <w:spacing w:after="0" w:line="240" w:lineRule="auto"/>
        <w:rPr>
          <w:rFonts w:eastAsia="Times New Roman" w:cs="Times New Roman"/>
        </w:rPr>
      </w:pPr>
      <w:r>
        <w:rPr>
          <w:rFonts w:eastAsia="Times New Roman" w:cs="Times New Roman"/>
        </w:rPr>
        <w:t>$150 000.00</w:t>
      </w:r>
    </w:p>
    <w:p w:rsidR="00D55AAA" w:rsidRDefault="00D55AAA" w:rsidP="00D55AAA"/>
    <w:p w:rsidR="00992D7A" w:rsidRDefault="00992D7A" w:rsidP="00D55AAA"/>
    <w:p w:rsidR="00406354" w:rsidRDefault="00406354" w:rsidP="00D55AAA"/>
    <w:p w:rsidR="00406354" w:rsidRDefault="00406354" w:rsidP="00D55AAA"/>
    <w:p w:rsidR="00406354" w:rsidRDefault="00406354" w:rsidP="00D55AAA"/>
    <w:p w:rsidR="00406354" w:rsidRDefault="00406354" w:rsidP="00D55AAA"/>
    <w:p w:rsidR="00992D7A" w:rsidRPr="00D55AAA" w:rsidRDefault="00992D7A" w:rsidP="00D55AAA">
      <w:bookmarkStart w:id="0" w:name="_GoBack"/>
      <w:bookmarkEnd w:id="0"/>
    </w:p>
    <w:sectPr w:rsidR="00992D7A" w:rsidRPr="00D55AAA" w:rsidSect="004C1DC3">
      <w:footerReference w:type="default" r:id="rId8"/>
      <w:headerReference w:type="first" r:id="rId9"/>
      <w:pgSz w:w="12240" w:h="15840"/>
      <w:pgMar w:top="1008" w:right="1440" w:bottom="576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DC3" w:rsidRDefault="004C1DC3" w:rsidP="004C1DC3">
      <w:pPr>
        <w:spacing w:after="0" w:line="240" w:lineRule="auto"/>
      </w:pPr>
      <w:r>
        <w:separator/>
      </w:r>
    </w:p>
  </w:endnote>
  <w:endnote w:type="continuationSeparator" w:id="0">
    <w:p w:rsidR="004C1DC3" w:rsidRDefault="004C1DC3" w:rsidP="004C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022A5AB-3E5F-46D6-B584-F97EA99BF068}"/>
    <w:embedBold r:id="rId2" w:fontKey="{7A61B8BB-7D3D-47FA-8193-FD6F572AE0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73620DD-B425-4DEE-9472-2B0EFA56CC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68353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1DC3" w:rsidRDefault="004C1DC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C1DC3" w:rsidRDefault="004C1D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DC3" w:rsidRDefault="004C1DC3" w:rsidP="004C1DC3">
      <w:pPr>
        <w:spacing w:after="0" w:line="240" w:lineRule="auto"/>
      </w:pPr>
      <w:r>
        <w:separator/>
      </w:r>
    </w:p>
  </w:footnote>
  <w:footnote w:type="continuationSeparator" w:id="0">
    <w:p w:rsidR="004C1DC3" w:rsidRDefault="004C1DC3" w:rsidP="004C1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DC3" w:rsidRDefault="004C1DC3">
    <w:pPr>
      <w:pStyle w:val="Header"/>
    </w:pPr>
    <w:r>
      <w:t>Name:</w:t>
    </w:r>
    <w:r>
      <w:ptab w:relativeTo="margin" w:alignment="center" w:leader="none"/>
    </w:r>
    <w:r>
      <w:t>Foundations of Math and Pre-Calculus 10</w:t>
    </w:r>
    <w:r>
      <w:ptab w:relativeTo="margin" w:alignment="right" w:leader="none"/>
    </w:r>
    <w:r>
      <w:t>Block: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87AA3"/>
    <w:multiLevelType w:val="hybridMultilevel"/>
    <w:tmpl w:val="F2F08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D7F89"/>
    <w:multiLevelType w:val="hybridMultilevel"/>
    <w:tmpl w:val="E6F85660"/>
    <w:lvl w:ilvl="0" w:tplc="61CE8B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1B1BB5"/>
    <w:multiLevelType w:val="hybridMultilevel"/>
    <w:tmpl w:val="6218D2B6"/>
    <w:lvl w:ilvl="0" w:tplc="6584F0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B73688"/>
    <w:multiLevelType w:val="hybridMultilevel"/>
    <w:tmpl w:val="B456D79C"/>
    <w:lvl w:ilvl="0" w:tplc="683C35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FBF2613"/>
    <w:multiLevelType w:val="hybridMultilevel"/>
    <w:tmpl w:val="67246200"/>
    <w:lvl w:ilvl="0" w:tplc="304C27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C28"/>
    <w:rsid w:val="002468C3"/>
    <w:rsid w:val="003563B3"/>
    <w:rsid w:val="003B0068"/>
    <w:rsid w:val="003E5727"/>
    <w:rsid w:val="003F29DD"/>
    <w:rsid w:val="00406354"/>
    <w:rsid w:val="004C1DC3"/>
    <w:rsid w:val="005C45EF"/>
    <w:rsid w:val="00703C28"/>
    <w:rsid w:val="0093670B"/>
    <w:rsid w:val="00992D7A"/>
    <w:rsid w:val="00A97DAA"/>
    <w:rsid w:val="00D55AAA"/>
    <w:rsid w:val="00EB0ECB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24207"/>
  <w15:chartTrackingRefBased/>
  <w15:docId w15:val="{41DB185F-A6D2-4599-B728-F46EDFF9C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3C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55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C1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1DC3"/>
  </w:style>
  <w:style w:type="paragraph" w:styleId="Footer">
    <w:name w:val="footer"/>
    <w:basedOn w:val="Normal"/>
    <w:link w:val="FooterChar"/>
    <w:uiPriority w:val="99"/>
    <w:unhideWhenUsed/>
    <w:rsid w:val="004C1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1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45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Lindsay</dc:creator>
  <cp:keywords/>
  <dc:description/>
  <cp:lastModifiedBy>Greg Sivertson</cp:lastModifiedBy>
  <cp:revision>3</cp:revision>
  <dcterms:created xsi:type="dcterms:W3CDTF">2021-12-07T23:37:00Z</dcterms:created>
  <dcterms:modified xsi:type="dcterms:W3CDTF">2021-12-07T23:38:00Z</dcterms:modified>
</cp:coreProperties>
</file>